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Helvetica Neue" w:cs="Helvetica Neue" w:eastAsia="Helvetica Neue" w:hAnsi="Helvetica Neue"/>
          <w:b w:val="1"/>
          <w:color w:val="4a86e8"/>
          <w:sz w:val="36"/>
          <w:szCs w:val="36"/>
        </w:rPr>
      </w:pPr>
      <w:bookmarkStart w:colFirst="0" w:colLast="0" w:name="_bixk5mhsbqc" w:id="0"/>
      <w:bookmarkEnd w:id="0"/>
      <w:r w:rsidDel="00000000" w:rsidR="00000000" w:rsidRPr="00000000">
        <w:rPr>
          <w:rFonts w:ascii="Helvetica Neue" w:cs="Helvetica Neue" w:eastAsia="Helvetica Neue" w:hAnsi="Helvetica Neue"/>
          <w:b w:val="1"/>
          <w:color w:val="4a86e8"/>
          <w:sz w:val="36"/>
          <w:szCs w:val="36"/>
          <w:rtl w:val="0"/>
        </w:rPr>
        <w:t xml:space="preserve">Risk Assessment Template</w:t>
      </w:r>
    </w:p>
    <w:p w:rsidR="00000000" w:rsidDel="00000000" w:rsidP="00000000" w:rsidRDefault="00000000" w:rsidRPr="00000000" w14:paraId="00000002">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sz w:val="18"/>
          <w:szCs w:val="18"/>
        </w:rPr>
      </w:pPr>
      <w:r w:rsidDel="00000000" w:rsidR="00000000" w:rsidRPr="00000000">
        <w:rPr>
          <w:rtl w:val="0"/>
        </w:rPr>
      </w:r>
    </w:p>
    <w:tbl>
      <w:tblPr>
        <w:tblStyle w:val="Table1"/>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1800"/>
        <w:gridCol w:w="1080"/>
        <w:gridCol w:w="1155"/>
        <w:gridCol w:w="4065"/>
        <w:tblGridChange w:id="0">
          <w:tblGrid>
            <w:gridCol w:w="2370"/>
            <w:gridCol w:w="1800"/>
            <w:gridCol w:w="1080"/>
            <w:gridCol w:w="1155"/>
            <w:gridCol w:w="4065"/>
          </w:tblGrid>
        </w:tblGridChange>
      </w:tblGrid>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4">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d2456"/>
                <w:rtl w:val="0"/>
              </w:rPr>
              <w:t xml:space="preserve">This is the statement of general policy and arrangements for:</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7">
            <w:pPr>
              <w:tabs>
                <w:tab w:val="left" w:pos="87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color w:val="ff0000"/>
                <w:rtl w:val="0"/>
              </w:rPr>
              <w:t xml:space="preserve"> (Name of club/organisation)</w:t>
            </w:r>
            <w:r w:rsidDel="00000000" w:rsidR="00000000" w:rsidRPr="00000000">
              <w:rPr>
                <w:rtl w:val="0"/>
              </w:rPr>
            </w:r>
          </w:p>
        </w:tc>
      </w:tr>
      <w:tr>
        <w:trPr>
          <w:trHeight w:val="440" w:hRule="atLeast"/>
        </w:trPr>
        <w:tc>
          <w:tcPr>
            <w:gridSpan w:val="3"/>
            <w:tcBorders>
              <w:top w:color="0d2456" w:space="0" w:sz="4" w:val="single"/>
              <w:left w:color="000000" w:space="0" w:sz="4" w:val="single"/>
              <w:bottom w:color="0d2456" w:space="0" w:sz="4" w:val="single"/>
              <w:right w:color="000000" w:space="0" w:sz="0" w:val="nil"/>
            </w:tcBorders>
            <w:vAlign w:val="top"/>
          </w:tcPr>
          <w:p w:rsidR="00000000" w:rsidDel="00000000" w:rsidP="00000000" w:rsidRDefault="00000000" w:rsidRPr="00000000" w14:paraId="00000009">
            <w:pPr>
              <w:rPr>
                <w:rFonts w:ascii="Helvetica Neue" w:cs="Helvetica Neue" w:eastAsia="Helvetica Neue" w:hAnsi="Helvetica Neue"/>
                <w:b w:val="1"/>
                <w:color w:val="ff0000"/>
              </w:rPr>
            </w:pPr>
            <w:r w:rsidDel="00000000" w:rsidR="00000000" w:rsidRPr="00000000">
              <w:rPr>
                <w:rFonts w:ascii="Helvetica Neue" w:cs="Helvetica Neue" w:eastAsia="Helvetica Neue" w:hAnsi="Helvetica Neue"/>
                <w:b w:val="1"/>
                <w:color w:val="ff0000"/>
                <w:rtl w:val="0"/>
              </w:rPr>
              <w:t xml:space="preserve">(Name of Employer/Senior Manager)</w:t>
            </w:r>
          </w:p>
          <w:p w:rsidR="00000000" w:rsidDel="00000000" w:rsidP="00000000" w:rsidRDefault="00000000" w:rsidRPr="00000000" w14:paraId="0000000A">
            <w:pPr>
              <w:rPr>
                <w:rFonts w:ascii="Helvetica Neue" w:cs="Helvetica Neue" w:eastAsia="Helvetica Neue" w:hAnsi="Helvetica Neue"/>
                <w:color w:val="0d2456"/>
              </w:rPr>
            </w:pPr>
            <w:r w:rsidDel="00000000" w:rsidR="00000000" w:rsidRPr="00000000">
              <w:rPr>
                <w:rFonts w:ascii="Helvetica Neue" w:cs="Helvetica Neue" w:eastAsia="Helvetica Neue" w:hAnsi="Helvetica Neue"/>
                <w:b w:val="1"/>
                <w:sz w:val="20"/>
                <w:szCs w:val="20"/>
                <w:rtl w:val="0"/>
              </w:rPr>
              <w:t xml:space="preserve">Has overall and final responsibility for health and </w:t>
            </w:r>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b w:val="1"/>
                <w:color w:val="ff0000"/>
              </w:rPr>
            </w:pPr>
            <w:r w:rsidDel="00000000" w:rsidR="00000000" w:rsidRPr="00000000">
              <w:rPr>
                <w:rFonts w:ascii="Helvetica Neue" w:cs="Helvetica Neue" w:eastAsia="Helvetica Neue" w:hAnsi="Helvetica Neue"/>
                <w:b w:val="1"/>
                <w:sz w:val="20"/>
                <w:szCs w:val="20"/>
                <w:rtl w:val="0"/>
              </w:rPr>
              <w:t xml:space="preserve">safety</w:t>
            </w:r>
            <w:r w:rsidDel="00000000" w:rsidR="00000000" w:rsidRPr="00000000">
              <w:rPr>
                <w:rtl w:val="0"/>
              </w:rPr>
            </w:r>
          </w:p>
        </w:tc>
        <w:tc>
          <w:tcPr>
            <w:gridSpan w:val="2"/>
            <w:tcBorders>
              <w:top w:color="0d2456" w:space="0" w:sz="4" w:val="single"/>
              <w:left w:color="000000" w:space="0" w:sz="0" w:val="nil"/>
              <w:bottom w:color="0d2456" w:space="0" w:sz="4" w:val="single"/>
              <w:right w:color="000000" w:space="0" w:sz="4" w:val="single"/>
            </w:tcBorders>
            <w:vAlign w:val="top"/>
          </w:tcPr>
          <w:p w:rsidR="00000000" w:rsidDel="00000000" w:rsidP="00000000" w:rsidRDefault="00000000" w:rsidRPr="00000000" w14:paraId="0000000E">
            <w:pPr>
              <w:rPr>
                <w:rFonts w:ascii="Helvetica Neue" w:cs="Helvetica Neue" w:eastAsia="Helvetica Neue" w:hAnsi="Helvetica Neue"/>
                <w:sz w:val="18"/>
                <w:szCs w:val="18"/>
              </w:rPr>
            </w:pPr>
            <w:r w:rsidDel="00000000" w:rsidR="00000000" w:rsidRPr="00000000">
              <w:rPr>
                <w:rtl w:val="0"/>
              </w:rPr>
            </w:r>
          </w:p>
        </w:tc>
      </w:tr>
      <w:tr>
        <w:trPr>
          <w:trHeight w:val="440" w:hRule="atLeast"/>
        </w:trPr>
        <w:tc>
          <w:tcPr>
            <w:gridSpan w:val="3"/>
            <w:tcBorders>
              <w:top w:color="0d2456"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10">
            <w:pPr>
              <w:rPr>
                <w:rFonts w:ascii="Helvetica Neue" w:cs="Helvetica Neue" w:eastAsia="Helvetica Neue" w:hAnsi="Helvetica Neue"/>
                <w:b w:val="1"/>
                <w:color w:val="ff0000"/>
              </w:rPr>
            </w:pPr>
            <w:r w:rsidDel="00000000" w:rsidR="00000000" w:rsidRPr="00000000">
              <w:rPr>
                <w:rFonts w:ascii="Helvetica Neue" w:cs="Helvetica Neue" w:eastAsia="Helvetica Neue" w:hAnsi="Helvetica Neue"/>
                <w:b w:val="1"/>
                <w:color w:val="ff0000"/>
                <w:rtl w:val="0"/>
              </w:rPr>
              <w:t xml:space="preserve">(Member of Staff/Coach)</w:t>
            </w:r>
          </w:p>
          <w:p w:rsidR="00000000" w:rsidDel="00000000" w:rsidP="00000000" w:rsidRDefault="00000000" w:rsidRPr="00000000" w14:paraId="00000011">
            <w:pPr>
              <w:rPr>
                <w:rFonts w:ascii="Helvetica Neue" w:cs="Helvetica Neue" w:eastAsia="Helvetica Neue" w:hAnsi="Helvetica Neue"/>
                <w:b w:val="1"/>
                <w:color w:val="ff0000"/>
              </w:rPr>
            </w:pPr>
            <w:r w:rsidDel="00000000" w:rsidR="00000000" w:rsidRPr="00000000">
              <w:rPr>
                <w:rFonts w:ascii="Helvetica Neue" w:cs="Helvetica Neue" w:eastAsia="Helvetica Neue" w:hAnsi="Helvetica Neue"/>
                <w:b w:val="1"/>
                <w:sz w:val="20"/>
                <w:szCs w:val="20"/>
                <w:rtl w:val="0"/>
              </w:rPr>
              <w:t xml:space="preserve">Has day-to-day responsibility for ensuring this policy is put into practice </w:t>
            </w:r>
            <w:r w:rsidDel="00000000" w:rsidR="00000000" w:rsidRPr="00000000">
              <w:rPr>
                <w:rtl w:val="0"/>
              </w:rPr>
            </w:r>
          </w:p>
        </w:tc>
        <w:tc>
          <w:tcPr>
            <w:gridSpan w:val="2"/>
            <w:tcBorders>
              <w:top w:color="0d2456"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4">
            <w:pPr>
              <w:rPr>
                <w:rFonts w:ascii="Helvetica Neue" w:cs="Helvetica Neue" w:eastAsia="Helvetica Neue" w:hAnsi="Helvetica Neue"/>
                <w:sz w:val="18"/>
                <w:szCs w:val="18"/>
              </w:rPr>
            </w:pPr>
            <w:r w:rsidDel="00000000" w:rsidR="00000000" w:rsidRPr="00000000">
              <w:rPr>
                <w:rtl w:val="0"/>
              </w:rPr>
            </w:r>
          </w:p>
        </w:tc>
      </w:tr>
      <w:tr>
        <w:trPr>
          <w:trHeight w:val="420" w:hRule="atLeast"/>
        </w:trPr>
        <w:tc>
          <w:tcPr>
            <w:tcBorders>
              <w:top w:color="000000" w:space="0" w:sz="4" w:val="single"/>
              <w:left w:color="0d2456" w:space="0" w:sz="4" w:val="single"/>
              <w:bottom w:color="0d2456" w:space="0" w:sz="4" w:val="single"/>
              <w:right w:color="0d2456" w:space="0" w:sz="4" w:val="single"/>
            </w:tcBorders>
            <w:vAlign w:val="center"/>
          </w:tcPr>
          <w:p w:rsidR="00000000" w:rsidDel="00000000" w:rsidP="00000000" w:rsidRDefault="00000000" w:rsidRPr="00000000" w14:paraId="00000016">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Statement of general policy</w:t>
            </w:r>
          </w:p>
        </w:tc>
        <w:tc>
          <w:tcPr>
            <w:gridSpan w:val="2"/>
            <w:tcBorders>
              <w:top w:color="000000" w:space="0" w:sz="4" w:val="single"/>
              <w:left w:color="0d2456" w:space="0" w:sz="4" w:val="single"/>
              <w:bottom w:color="0d2456" w:space="0" w:sz="4" w:val="single"/>
              <w:right w:color="0d2456" w:space="0" w:sz="4" w:val="single"/>
            </w:tcBorders>
            <w:vAlign w:val="center"/>
          </w:tcPr>
          <w:p w:rsidR="00000000" w:rsidDel="00000000" w:rsidP="00000000" w:rsidRDefault="00000000" w:rsidRPr="00000000" w14:paraId="00000017">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Responsibility of: Name/Title</w:t>
            </w:r>
          </w:p>
        </w:tc>
        <w:tc>
          <w:tcPr>
            <w:gridSpan w:val="2"/>
            <w:tcBorders>
              <w:top w:color="000000" w:space="0" w:sz="4" w:val="single"/>
              <w:left w:color="0d2456" w:space="0" w:sz="4" w:val="single"/>
              <w:bottom w:color="0d2456" w:space="0" w:sz="4" w:val="single"/>
              <w:right w:color="0d2456" w:space="0" w:sz="4" w:val="single"/>
            </w:tcBorders>
            <w:vAlign w:val="center"/>
          </w:tcPr>
          <w:p w:rsidR="00000000" w:rsidDel="00000000" w:rsidP="00000000" w:rsidRDefault="00000000" w:rsidRPr="00000000" w14:paraId="00000019">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Action/Arrangements</w:t>
            </w:r>
            <w:r w:rsidDel="00000000" w:rsidR="00000000" w:rsidRPr="00000000">
              <w:rPr>
                <w:rFonts w:ascii="Helvetica Neue" w:cs="Helvetica Neue" w:eastAsia="Helvetica Neue" w:hAnsi="Helvetica Neue"/>
                <w:b w:val="1"/>
                <w:sz w:val="20"/>
                <w:szCs w:val="20"/>
                <w:rtl w:val="0"/>
              </w:rPr>
              <w:t xml:space="preserve"> (What are you going to do?)</w:t>
            </w:r>
            <w:r w:rsidDel="00000000" w:rsidR="00000000" w:rsidRPr="00000000">
              <w:rPr>
                <w:rtl w:val="0"/>
              </w:rPr>
            </w:r>
          </w:p>
        </w:tc>
      </w:tr>
      <w:tr>
        <w:trPr>
          <w:trHeight w:val="380" w:hRule="atLeast"/>
        </w:trPr>
        <w:tc>
          <w:tcPr>
            <w:tcBorders>
              <w:top w:color="0d2456" w:space="0" w:sz="4" w:val="single"/>
              <w:left w:color="0d2456" w:space="0" w:sz="4" w:val="single"/>
              <w:bottom w:color="0d2456" w:space="0" w:sz="4" w:val="single"/>
              <w:right w:color="0d2456" w:space="0" w:sz="4" w:val="single"/>
            </w:tcBorders>
            <w:vAlign w:val="top"/>
          </w:tcPr>
          <w:p w:rsidR="00000000" w:rsidDel="00000000" w:rsidP="00000000" w:rsidRDefault="00000000" w:rsidRPr="00000000" w14:paraId="0000001B">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20"/>
                <w:szCs w:val="20"/>
                <w:rtl w:val="0"/>
              </w:rPr>
              <w:t xml:space="preserve">Prevent accidents and cases of work-related ill health by managing the health and safety risks in the workplace</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rPr>
                <w:rFonts w:ascii="Helvetica Neue" w:cs="Helvetica Neue" w:eastAsia="Helvetica Neue" w:hAnsi="Helvetica Neue"/>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rPr>
                <w:rFonts w:ascii="Helvetica Neue" w:cs="Helvetica Neue" w:eastAsia="Helvetica Neue" w:hAnsi="Helvetica Neue"/>
                <w:sz w:val="18"/>
                <w:szCs w:val="18"/>
              </w:rPr>
            </w:pPr>
            <w:r w:rsidDel="00000000" w:rsidR="00000000" w:rsidRPr="00000000">
              <w:rPr>
                <w:rtl w:val="0"/>
              </w:rPr>
            </w:r>
          </w:p>
        </w:tc>
      </w:tr>
      <w:tr>
        <w:trPr>
          <w:trHeight w:val="380" w:hRule="atLeast"/>
        </w:trPr>
        <w:tc>
          <w:tcPr>
            <w:tcBorders>
              <w:top w:color="0d2456" w:space="0" w:sz="4" w:val="single"/>
              <w:left w:color="0d2456" w:space="0" w:sz="4" w:val="single"/>
              <w:bottom w:color="0d2456" w:space="0" w:sz="4" w:val="single"/>
              <w:right w:color="0d2456" w:space="0" w:sz="4" w:val="single"/>
            </w:tcBorders>
            <w:vAlign w:val="top"/>
          </w:tcPr>
          <w:p w:rsidR="00000000" w:rsidDel="00000000" w:rsidP="00000000" w:rsidRDefault="00000000" w:rsidRPr="00000000" w14:paraId="00000020">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20"/>
                <w:szCs w:val="20"/>
                <w:rtl w:val="0"/>
              </w:rPr>
              <w:t xml:space="preserve">Provide clear instructions and information, and adequate training, to ensure employees/coaches are competent and qualified to do their work</w:t>
            </w:r>
            <w:r w:rsidDel="00000000" w:rsidR="00000000" w:rsidRPr="00000000">
              <w:rPr>
                <w:rFonts w:ascii="Helvetica Neue" w:cs="Helvetica Neue" w:eastAsia="Helvetica Neue" w:hAnsi="Helvetica Neue"/>
                <w:sz w:val="18"/>
                <w:szCs w:val="18"/>
                <w:rtl w:val="0"/>
              </w:rPr>
              <w:t xml:space="preserv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rPr>
                <w:rFonts w:ascii="Helvetica Neue" w:cs="Helvetica Neue" w:eastAsia="Helvetica Neue" w:hAnsi="Helvetica Neue"/>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rPr>
                <w:rFonts w:ascii="Helvetica Neue" w:cs="Helvetica Neue" w:eastAsia="Helvetica Neue" w:hAnsi="Helvetica Neue"/>
                <w:sz w:val="18"/>
                <w:szCs w:val="18"/>
              </w:rPr>
            </w:pPr>
            <w:r w:rsidDel="00000000" w:rsidR="00000000" w:rsidRPr="00000000">
              <w:rPr>
                <w:rtl w:val="0"/>
              </w:rPr>
            </w:r>
          </w:p>
        </w:tc>
      </w:tr>
      <w:tr>
        <w:tc>
          <w:tcPr>
            <w:tcBorders>
              <w:top w:color="0d2456" w:space="0" w:sz="4" w:val="single"/>
              <w:left w:color="0d2456" w:space="0" w:sz="4" w:val="single"/>
              <w:bottom w:color="0d2456" w:space="0" w:sz="4" w:val="single"/>
              <w:right w:color="0d2456" w:space="0" w:sz="4" w:val="single"/>
            </w:tcBorders>
            <w:vAlign w:val="top"/>
          </w:tcPr>
          <w:p w:rsidR="00000000" w:rsidDel="00000000" w:rsidP="00000000" w:rsidRDefault="00000000" w:rsidRPr="00000000" w14:paraId="00000025">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20"/>
                <w:szCs w:val="20"/>
                <w:rtl w:val="0"/>
              </w:rPr>
              <w:t xml:space="preserve">Engage and consult with employees/coaches on day-to-day health and safety conditions</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rPr>
                <w:rFonts w:ascii="Helvetica Neue" w:cs="Helvetica Neue" w:eastAsia="Helvetica Neue" w:hAnsi="Helvetica Neue"/>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rPr>
                <w:rFonts w:ascii="Helvetica Neue" w:cs="Helvetica Neue" w:eastAsia="Helvetica Neue" w:hAnsi="Helvetica Neue"/>
                <w:sz w:val="18"/>
                <w:szCs w:val="18"/>
              </w:rPr>
            </w:pPr>
            <w:r w:rsidDel="00000000" w:rsidR="00000000" w:rsidRPr="00000000">
              <w:rPr>
                <w:rtl w:val="0"/>
              </w:rPr>
            </w:r>
          </w:p>
        </w:tc>
      </w:tr>
      <w:tr>
        <w:tc>
          <w:tcPr>
            <w:tcBorders>
              <w:top w:color="0d2456" w:space="0" w:sz="4" w:val="single"/>
              <w:left w:color="0d2456" w:space="0" w:sz="4" w:val="single"/>
              <w:bottom w:color="0d2456" w:space="0" w:sz="4" w:val="single"/>
              <w:right w:color="0d2456" w:space="0" w:sz="4" w:val="single"/>
            </w:tcBorders>
            <w:vAlign w:val="top"/>
          </w:tcPr>
          <w:p w:rsidR="00000000" w:rsidDel="00000000" w:rsidP="00000000" w:rsidRDefault="00000000" w:rsidRPr="00000000" w14:paraId="0000002A">
            <w:pPr>
              <w:rPr>
                <w:rFonts w:ascii="Helvetica Neue" w:cs="Helvetica Neue" w:eastAsia="Helvetica Neue" w:hAnsi="Helvetica Neue"/>
                <w:sz w:val="20"/>
                <w:szCs w:val="20"/>
              </w:rPr>
            </w:pPr>
            <w:bookmarkStart w:colFirst="0" w:colLast="0" w:name="_30j0zll" w:id="1"/>
            <w:bookmarkEnd w:id="1"/>
            <w:r w:rsidDel="00000000" w:rsidR="00000000" w:rsidRPr="00000000">
              <w:rPr>
                <w:rFonts w:ascii="Helvetica Neue" w:cs="Helvetica Neue" w:eastAsia="Helvetica Neue" w:hAnsi="Helvetica Neue"/>
                <w:sz w:val="20"/>
                <w:szCs w:val="20"/>
                <w:rtl w:val="0"/>
              </w:rPr>
              <w:t xml:space="preserve">Implement emergency procedures – evacuation in case of fire or other significant incident. You can find help with your fire risk assessment at: </w:t>
            </w:r>
            <w:hyperlink r:id="rId6">
              <w:r w:rsidDel="00000000" w:rsidR="00000000" w:rsidRPr="00000000">
                <w:rPr>
                  <w:rFonts w:ascii="Helvetica Neue" w:cs="Helvetica Neue" w:eastAsia="Helvetica Neue" w:hAnsi="Helvetica Neue"/>
                  <w:color w:val="0000ff"/>
                  <w:sz w:val="20"/>
                  <w:szCs w:val="20"/>
                  <w:u w:val="single"/>
                  <w:rtl w:val="0"/>
                </w:rPr>
                <w:t xml:space="preserve">https://www.gov.uk/workplace-fire-safety-your-responsibilities</w:t>
              </w:r>
            </w:hyperlink>
            <w:r w:rsidDel="00000000" w:rsidR="00000000" w:rsidRPr="00000000">
              <w:rPr>
                <w:rFonts w:ascii="Helvetica Neue" w:cs="Helvetica Neue" w:eastAsia="Helvetica Neue" w:hAnsi="Helvetica Neue"/>
                <w:sz w:val="20"/>
                <w:szCs w:val="20"/>
                <w:rtl w:val="0"/>
              </w:rPr>
              <w:t xml:space="preserv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rFonts w:ascii="Helvetica Neue" w:cs="Helvetica Neue" w:eastAsia="Helvetica Neue" w:hAnsi="Helvetica Neue"/>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rFonts w:ascii="Helvetica Neue" w:cs="Helvetica Neue" w:eastAsia="Helvetica Neue" w:hAnsi="Helvetica Neue"/>
                <w:sz w:val="18"/>
                <w:szCs w:val="18"/>
              </w:rPr>
            </w:pPr>
            <w:r w:rsidDel="00000000" w:rsidR="00000000" w:rsidRPr="00000000">
              <w:rPr>
                <w:rtl w:val="0"/>
              </w:rPr>
            </w:r>
          </w:p>
        </w:tc>
      </w:tr>
      <w:tr>
        <w:trPr>
          <w:trHeight w:val="38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rFonts w:ascii="Helvetica Neue" w:cs="Helvetica Neue" w:eastAsia="Helvetica Neue" w:hAnsi="Helvetica Neue"/>
                <w:sz w:val="18"/>
                <w:szCs w:val="18"/>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3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Signed</w:t>
            </w:r>
          </w:p>
          <w:p w:rsidR="00000000" w:rsidDel="00000000" w:rsidP="00000000" w:rsidRDefault="00000000" w:rsidRPr="00000000" w14:paraId="00000035">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 (Employer) </w:t>
            </w:r>
          </w:p>
        </w:tc>
        <w:tc>
          <w:tcPr>
            <w:gridSpan w:val="2"/>
            <w:vAlign w:val="center"/>
          </w:tcPr>
          <w:p w:rsidR="00000000" w:rsidDel="00000000" w:rsidP="00000000" w:rsidRDefault="00000000" w:rsidRPr="00000000" w14:paraId="0000003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tc>
        <w:tc>
          <w:tcPr>
            <w:vAlign w:val="center"/>
          </w:tcPr>
          <w:p w:rsidR="00000000" w:rsidDel="00000000" w:rsidP="00000000" w:rsidRDefault="00000000" w:rsidRPr="00000000" w14:paraId="00000038">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ind w:firstLine="0"/>
              <w:rPr>
                <w:rFonts w:ascii="Helvetica Neue" w:cs="Helvetica Neue" w:eastAsia="Helvetica Neue" w:hAnsi="Helvetica Neue"/>
                <w:sz w:val="18"/>
                <w:szCs w:val="18"/>
              </w:rPr>
            </w:pPr>
            <w:r w:rsidDel="00000000" w:rsidR="00000000" w:rsidRPr="00000000">
              <w:rPr>
                <w:rtl w:val="0"/>
              </w:rPr>
            </w:r>
          </w:p>
        </w:tc>
      </w:tr>
      <w:tr>
        <w:trPr>
          <w:trHeight w:val="38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rPr>
                <w:rFonts w:ascii="Helvetica Neue" w:cs="Helvetica Neue" w:eastAsia="Helvetica Neue" w:hAnsi="Helvetica Neue"/>
                <w:sz w:val="18"/>
                <w:szCs w:val="18"/>
              </w:rPr>
            </w:pPr>
            <w:r w:rsidDel="00000000" w:rsidR="00000000" w:rsidRPr="00000000">
              <w:rPr>
                <w:rtl w:val="0"/>
              </w:rPr>
            </w:r>
          </w:p>
        </w:tc>
      </w:tr>
      <w:tr>
        <w:trPr>
          <w:trHeight w:val="38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3F">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 should review your policy if you think it might no longer be valid, e.g. if circumstances change.</w:t>
            </w:r>
          </w:p>
          <w:p w:rsidR="00000000" w:rsidDel="00000000" w:rsidP="00000000" w:rsidRDefault="00000000" w:rsidRPr="00000000" w14:paraId="00000040">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1">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20"/>
                <w:szCs w:val="20"/>
                <w:rtl w:val="0"/>
              </w:rPr>
              <w:t xml:space="preserve">If you have fewer than five employees, you don’t have to write down your policy.</w:t>
            </w:r>
            <w:r w:rsidDel="00000000" w:rsidR="00000000" w:rsidRPr="00000000">
              <w:rPr>
                <w:rtl w:val="0"/>
              </w:rPr>
            </w:r>
          </w:p>
        </w:tc>
      </w:tr>
      <w:tr>
        <w:trPr>
          <w:trHeight w:val="38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rPr>
                <w:rFonts w:ascii="Helvetica Neue" w:cs="Helvetica Neue" w:eastAsia="Helvetica Neue" w:hAnsi="Helvetica Neue"/>
                <w:sz w:val="18"/>
                <w:szCs w:val="18"/>
              </w:rPr>
            </w:pPr>
            <w:r w:rsidDel="00000000" w:rsidR="00000000" w:rsidRPr="00000000">
              <w:rPr>
                <w:rtl w:val="0"/>
              </w:rPr>
            </w:r>
          </w:p>
        </w:tc>
      </w:tr>
      <w:tr>
        <w:trPr>
          <w:trHeight w:val="400" w:hRule="atLeast"/>
        </w:trPr>
        <w:tc>
          <w:tcPr>
            <w:gridSpan w:val="2"/>
            <w:vAlign w:val="top"/>
          </w:tcPr>
          <w:p w:rsidR="00000000" w:rsidDel="00000000" w:rsidP="00000000" w:rsidRDefault="00000000" w:rsidRPr="00000000" w14:paraId="0000004B">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Health and safety law poster is displayed at (location)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rPr>
                <w:rFonts w:ascii="Helvetica Neue" w:cs="Helvetica Neue" w:eastAsia="Helvetica Neue" w:hAnsi="Helvetica Neue"/>
                <w:sz w:val="18"/>
                <w:szCs w:val="18"/>
              </w:rPr>
            </w:pPr>
            <w:r w:rsidDel="00000000" w:rsidR="00000000" w:rsidRPr="00000000">
              <w:rPr>
                <w:rtl w:val="0"/>
              </w:rPr>
            </w:r>
          </w:p>
        </w:tc>
      </w:tr>
      <w:tr>
        <w:trPr>
          <w:trHeight w:val="400" w:hRule="atLeast"/>
        </w:trPr>
        <w:tc>
          <w:tcPr>
            <w:gridSpan w:val="2"/>
            <w:vAlign w:val="top"/>
          </w:tcPr>
          <w:p w:rsidR="00000000" w:rsidDel="00000000" w:rsidP="00000000" w:rsidRDefault="00000000" w:rsidRPr="00000000" w14:paraId="0000005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First-aid box is located:</w:t>
            </w:r>
          </w:p>
          <w:p w:rsidR="00000000" w:rsidDel="00000000" w:rsidP="00000000" w:rsidRDefault="00000000" w:rsidRPr="00000000" w14:paraId="00000051">
            <w:pPr>
              <w:rPr>
                <w:rFonts w:ascii="Helvetica Neue" w:cs="Helvetica Neue" w:eastAsia="Helvetica Neue" w:hAnsi="Helvetica Neue"/>
                <w:sz w:val="20"/>
                <w:szCs w:val="2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rPr>
                <w:rFonts w:ascii="Helvetica Neue" w:cs="Helvetica Neue" w:eastAsia="Helvetica Neue" w:hAnsi="Helvetica Neue"/>
                <w:sz w:val="18"/>
                <w:szCs w:val="18"/>
              </w:rPr>
            </w:pPr>
            <w:r w:rsidDel="00000000" w:rsidR="00000000" w:rsidRPr="00000000">
              <w:rPr>
                <w:rtl w:val="0"/>
              </w:rPr>
            </w:r>
          </w:p>
        </w:tc>
      </w:tr>
      <w:tr>
        <w:trPr>
          <w:trHeight w:val="400" w:hRule="atLeast"/>
        </w:trPr>
        <w:tc>
          <w:tcPr>
            <w:gridSpan w:val="2"/>
            <w:vAlign w:val="center"/>
          </w:tcPr>
          <w:p w:rsidR="00000000" w:rsidDel="00000000" w:rsidP="00000000" w:rsidRDefault="00000000" w:rsidRPr="00000000" w14:paraId="0000005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Accident book is located:</w:t>
            </w:r>
          </w:p>
          <w:p w:rsidR="00000000" w:rsidDel="00000000" w:rsidP="00000000" w:rsidRDefault="00000000" w:rsidRPr="00000000" w14:paraId="00000057">
            <w:pPr>
              <w:rPr>
                <w:rFonts w:ascii="Helvetica Neue" w:cs="Helvetica Neue" w:eastAsia="Helvetica Neue" w:hAnsi="Helvetica Neue"/>
                <w:sz w:val="20"/>
                <w:szCs w:val="2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rPr>
                <w:rFonts w:ascii="Helvetica Neue" w:cs="Helvetica Neue" w:eastAsia="Helvetica Neue" w:hAnsi="Helvetica Neue"/>
                <w:sz w:val="18"/>
                <w:szCs w:val="18"/>
              </w:rPr>
            </w:pPr>
            <w:r w:rsidDel="00000000" w:rsidR="00000000" w:rsidRPr="00000000">
              <w:rPr>
                <w:rtl w:val="0"/>
              </w:rPr>
            </w:r>
          </w:p>
        </w:tc>
      </w:tr>
      <w:tr>
        <w:trPr>
          <w:trHeight w:val="38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5C">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Accidents and ill health at work reported under RIDDOR (Reporting of Injuries, Diseases and Dangerous Occurrences Regulations) </w:t>
            </w:r>
            <w:hyperlink r:id="rId7">
              <w:r w:rsidDel="00000000" w:rsidR="00000000" w:rsidRPr="00000000">
                <w:rPr>
                  <w:rFonts w:ascii="Helvetica Neue" w:cs="Helvetica Neue" w:eastAsia="Helvetica Neue" w:hAnsi="Helvetica Neue"/>
                  <w:color w:val="0000ff"/>
                  <w:sz w:val="20"/>
                  <w:szCs w:val="20"/>
                  <w:u w:val="single"/>
                  <w:rtl w:val="0"/>
                </w:rPr>
                <w:t xml:space="preserve">http://www.hse.gov.uk/riddor</w:t>
              </w:r>
            </w:hyperlink>
            <w:r w:rsidDel="00000000" w:rsidR="00000000" w:rsidRPr="00000000">
              <w:rPr>
                <w:rtl w:val="0"/>
              </w:rPr>
            </w:r>
          </w:p>
          <w:p w:rsidR="00000000" w:rsidDel="00000000" w:rsidP="00000000" w:rsidRDefault="00000000" w:rsidRPr="00000000" w14:paraId="0000005D">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E">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F">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We have started off the risk assessment for you by including a sample entry for a common hazard to illustrate what is expected (the sample entry is taken from an office-based business).</w:t>
            </w:r>
          </w:p>
          <w:p w:rsidR="00000000" w:rsidDel="00000000" w:rsidP="00000000" w:rsidRDefault="00000000" w:rsidRPr="00000000" w14:paraId="00000060">
            <w:pPr>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61">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Look at how this might apply to your business, continue by identifying the hazards that are the real priorities in your case and complete the table to suit.</w:t>
            </w:r>
          </w:p>
          <w:p w:rsidR="00000000" w:rsidDel="00000000" w:rsidP="00000000" w:rsidRDefault="00000000" w:rsidRPr="00000000" w14:paraId="00000062">
            <w:pPr>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63">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You can print and save this template so you can easily review and update the information as and when required.</w:t>
            </w:r>
            <w:r w:rsidDel="00000000" w:rsidR="00000000" w:rsidRPr="00000000">
              <w:rPr>
                <w:rtl w:val="0"/>
              </w:rPr>
            </w:r>
          </w:p>
        </w:tc>
      </w:tr>
    </w:tbl>
    <w:p w:rsidR="00000000" w:rsidDel="00000000" w:rsidP="00000000" w:rsidRDefault="00000000" w:rsidRPr="00000000" w14:paraId="00000068">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69">
      <w:pPr>
        <w:rPr>
          <w:rFonts w:ascii="Helvetica Neue" w:cs="Helvetica Neue" w:eastAsia="Helvetica Neue" w:hAnsi="Helvetica Neue"/>
          <w:sz w:val="18"/>
          <w:szCs w:val="18"/>
        </w:rPr>
      </w:pPr>
      <w:r w:rsidDel="00000000" w:rsidR="00000000" w:rsidRPr="00000000">
        <w:rPr>
          <w:rtl w:val="0"/>
        </w:rPr>
      </w:r>
    </w:p>
    <w:tbl>
      <w:tblPr>
        <w:tblStyle w:val="Table2"/>
        <w:tblW w:w="10460.0" w:type="dxa"/>
        <w:jc w:val="left"/>
        <w:tblInd w:w="57.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97.5"/>
        <w:gridCol w:w="1497.5"/>
        <w:gridCol w:w="1497.5"/>
        <w:gridCol w:w="1497.5"/>
        <w:gridCol w:w="1500"/>
        <w:gridCol w:w="1590"/>
        <w:gridCol w:w="1380"/>
        <w:tblGridChange w:id="0">
          <w:tblGrid>
            <w:gridCol w:w="1497.5"/>
            <w:gridCol w:w="1497.5"/>
            <w:gridCol w:w="1497.5"/>
            <w:gridCol w:w="1497.5"/>
            <w:gridCol w:w="1500"/>
            <w:gridCol w:w="1590"/>
            <w:gridCol w:w="1380"/>
          </w:tblGrid>
        </w:tblGridChange>
      </w:tblGrid>
      <w:tr>
        <w:tc>
          <w:tcPr>
            <w:tcMar>
              <w:top w:w="0.0" w:type="dxa"/>
              <w:left w:w="57.0" w:type="dxa"/>
              <w:bottom w:w="0.0" w:type="dxa"/>
              <w:right w:w="57.0" w:type="dxa"/>
            </w:tcMar>
            <w:vAlign w:val="top"/>
          </w:tcPr>
          <w:p w:rsidR="00000000" w:rsidDel="00000000" w:rsidP="00000000" w:rsidRDefault="00000000" w:rsidRPr="00000000" w14:paraId="0000006A">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What are the hazards?</w:t>
            </w:r>
            <w:r w:rsidDel="00000000" w:rsidR="00000000" w:rsidRPr="00000000">
              <w:rPr>
                <w:rtl w:val="0"/>
              </w:rPr>
            </w:r>
          </w:p>
          <w:p w:rsidR="00000000" w:rsidDel="00000000" w:rsidP="00000000" w:rsidRDefault="00000000" w:rsidRPr="00000000" w14:paraId="0000006B">
            <w:pPr>
              <w:rPr>
                <w:rFonts w:ascii="Helvetica Neue" w:cs="Helvetica Neue" w:eastAsia="Helvetica Neue" w:hAnsi="Helvetica Neue"/>
                <w:sz w:val="18"/>
                <w:szCs w:val="18"/>
              </w:rPr>
            </w:pPr>
            <w:r w:rsidDel="00000000" w:rsidR="00000000" w:rsidRPr="00000000">
              <w:rPr>
                <w:rtl w:val="0"/>
              </w:rPr>
            </w:r>
          </w:p>
        </w:tc>
        <w:tc>
          <w:tcPr>
            <w:tcMar>
              <w:top w:w="0.0" w:type="dxa"/>
              <w:left w:w="57.0" w:type="dxa"/>
              <w:bottom w:w="0.0" w:type="dxa"/>
              <w:right w:w="57.0" w:type="dxa"/>
            </w:tcMar>
            <w:vAlign w:val="top"/>
          </w:tcPr>
          <w:p w:rsidR="00000000" w:rsidDel="00000000" w:rsidP="00000000" w:rsidRDefault="00000000" w:rsidRPr="00000000" w14:paraId="0000006C">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Who might be harmed and how?</w:t>
            </w:r>
            <w:r w:rsidDel="00000000" w:rsidR="00000000" w:rsidRPr="00000000">
              <w:rPr>
                <w:rtl w:val="0"/>
              </w:rPr>
            </w:r>
          </w:p>
          <w:p w:rsidR="00000000" w:rsidDel="00000000" w:rsidP="00000000" w:rsidRDefault="00000000" w:rsidRPr="00000000" w14:paraId="0000006D">
            <w:pPr>
              <w:rPr>
                <w:rFonts w:ascii="Helvetica Neue" w:cs="Helvetica Neue" w:eastAsia="Helvetica Neue" w:hAnsi="Helvetica Neue"/>
                <w:sz w:val="18"/>
                <w:szCs w:val="18"/>
              </w:rPr>
            </w:pPr>
            <w:r w:rsidDel="00000000" w:rsidR="00000000" w:rsidRPr="00000000">
              <w:rPr>
                <w:rtl w:val="0"/>
              </w:rPr>
            </w:r>
          </w:p>
        </w:tc>
        <w:tc>
          <w:tcPr>
            <w:tcMar>
              <w:top w:w="0.0" w:type="dxa"/>
              <w:left w:w="57.0" w:type="dxa"/>
              <w:bottom w:w="0.0" w:type="dxa"/>
              <w:right w:w="57.0" w:type="dxa"/>
            </w:tcMar>
            <w:vAlign w:val="top"/>
          </w:tcPr>
          <w:p w:rsidR="00000000" w:rsidDel="00000000" w:rsidP="00000000" w:rsidRDefault="00000000" w:rsidRPr="00000000" w14:paraId="0000006E">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What are you already doing?</w:t>
            </w:r>
            <w:r w:rsidDel="00000000" w:rsidR="00000000" w:rsidRPr="00000000">
              <w:rPr>
                <w:rtl w:val="0"/>
              </w:rPr>
            </w:r>
          </w:p>
          <w:p w:rsidR="00000000" w:rsidDel="00000000" w:rsidP="00000000" w:rsidRDefault="00000000" w:rsidRPr="00000000" w14:paraId="0000006F">
            <w:pPr>
              <w:rPr>
                <w:rFonts w:ascii="Helvetica Neue" w:cs="Helvetica Neue" w:eastAsia="Helvetica Neue" w:hAnsi="Helvetica Neue"/>
                <w:sz w:val="18"/>
                <w:szCs w:val="18"/>
              </w:rPr>
            </w:pPr>
            <w:r w:rsidDel="00000000" w:rsidR="00000000" w:rsidRPr="00000000">
              <w:rPr>
                <w:rtl w:val="0"/>
              </w:rPr>
            </w:r>
          </w:p>
        </w:tc>
        <w:tc>
          <w:tcPr>
            <w:tcMar>
              <w:top w:w="0.0" w:type="dxa"/>
              <w:left w:w="57.0" w:type="dxa"/>
              <w:bottom w:w="0.0" w:type="dxa"/>
              <w:right w:w="57.0" w:type="dxa"/>
            </w:tcMar>
            <w:vAlign w:val="top"/>
          </w:tcPr>
          <w:p w:rsidR="00000000" w:rsidDel="00000000" w:rsidP="00000000" w:rsidRDefault="00000000" w:rsidRPr="00000000" w14:paraId="00000070">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Do you need to do anything else to control this risk?</w:t>
            </w:r>
            <w:r w:rsidDel="00000000" w:rsidR="00000000" w:rsidRPr="00000000">
              <w:rPr>
                <w:rtl w:val="0"/>
              </w:rPr>
            </w:r>
          </w:p>
          <w:p w:rsidR="00000000" w:rsidDel="00000000" w:rsidP="00000000" w:rsidRDefault="00000000" w:rsidRPr="00000000" w14:paraId="00000071">
            <w:pPr>
              <w:rPr>
                <w:rFonts w:ascii="Helvetica Neue" w:cs="Helvetica Neue" w:eastAsia="Helvetica Neue" w:hAnsi="Helvetica Neue"/>
                <w:sz w:val="18"/>
                <w:szCs w:val="18"/>
              </w:rPr>
            </w:pPr>
            <w:r w:rsidDel="00000000" w:rsidR="00000000" w:rsidRPr="00000000">
              <w:rPr>
                <w:rtl w:val="0"/>
              </w:rPr>
            </w:r>
          </w:p>
        </w:tc>
        <w:tc>
          <w:tcPr>
            <w:tcMar>
              <w:top w:w="0.0" w:type="dxa"/>
              <w:left w:w="57.0" w:type="dxa"/>
              <w:bottom w:w="0.0" w:type="dxa"/>
              <w:right w:w="57.0" w:type="dxa"/>
            </w:tcMar>
            <w:vAlign w:val="top"/>
          </w:tcPr>
          <w:p w:rsidR="00000000" w:rsidDel="00000000" w:rsidP="00000000" w:rsidRDefault="00000000" w:rsidRPr="00000000" w14:paraId="00000072">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Action by who?</w:t>
            </w:r>
            <w:r w:rsidDel="00000000" w:rsidR="00000000" w:rsidRPr="00000000">
              <w:rPr>
                <w:rtl w:val="0"/>
              </w:rPr>
            </w:r>
          </w:p>
          <w:p w:rsidR="00000000" w:rsidDel="00000000" w:rsidP="00000000" w:rsidRDefault="00000000" w:rsidRPr="00000000" w14:paraId="00000073">
            <w:pPr>
              <w:rPr>
                <w:rFonts w:ascii="Helvetica Neue" w:cs="Helvetica Neue" w:eastAsia="Helvetica Neue" w:hAnsi="Helvetica Neue"/>
                <w:sz w:val="18"/>
                <w:szCs w:val="18"/>
              </w:rPr>
            </w:pPr>
            <w:r w:rsidDel="00000000" w:rsidR="00000000" w:rsidRPr="00000000">
              <w:rPr>
                <w:rtl w:val="0"/>
              </w:rPr>
            </w:r>
          </w:p>
        </w:tc>
        <w:tc>
          <w:tcPr>
            <w:tcMar>
              <w:top w:w="0.0" w:type="dxa"/>
              <w:left w:w="57.0" w:type="dxa"/>
              <w:bottom w:w="0.0" w:type="dxa"/>
              <w:right w:w="57.0" w:type="dxa"/>
            </w:tcMar>
            <w:vAlign w:val="top"/>
          </w:tcPr>
          <w:p w:rsidR="00000000" w:rsidDel="00000000" w:rsidP="00000000" w:rsidRDefault="00000000" w:rsidRPr="00000000" w14:paraId="00000074">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Action by when?</w:t>
            </w:r>
            <w:r w:rsidDel="00000000" w:rsidR="00000000" w:rsidRPr="00000000">
              <w:rPr>
                <w:rtl w:val="0"/>
              </w:rPr>
            </w:r>
          </w:p>
          <w:p w:rsidR="00000000" w:rsidDel="00000000" w:rsidP="00000000" w:rsidRDefault="00000000" w:rsidRPr="00000000" w14:paraId="00000075">
            <w:pPr>
              <w:rPr>
                <w:rFonts w:ascii="Helvetica Neue" w:cs="Helvetica Neue" w:eastAsia="Helvetica Neue" w:hAnsi="Helvetica Neue"/>
                <w:sz w:val="18"/>
                <w:szCs w:val="18"/>
              </w:rPr>
            </w:pPr>
            <w:r w:rsidDel="00000000" w:rsidR="00000000" w:rsidRPr="00000000">
              <w:rPr>
                <w:rtl w:val="0"/>
              </w:rPr>
            </w:r>
          </w:p>
        </w:tc>
        <w:tc>
          <w:tcPr>
            <w:tcMar>
              <w:top w:w="0.0" w:type="dxa"/>
              <w:left w:w="57.0" w:type="dxa"/>
              <w:bottom w:w="0.0" w:type="dxa"/>
              <w:right w:w="57.0" w:type="dxa"/>
            </w:tcMar>
            <w:vAlign w:val="top"/>
          </w:tcPr>
          <w:p w:rsidR="00000000" w:rsidDel="00000000" w:rsidP="00000000" w:rsidRDefault="00000000" w:rsidRPr="00000000" w14:paraId="00000076">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Done</w:t>
            </w:r>
            <w:r w:rsidDel="00000000" w:rsidR="00000000" w:rsidRPr="00000000">
              <w:rPr>
                <w:rtl w:val="0"/>
              </w:rPr>
            </w:r>
          </w:p>
          <w:p w:rsidR="00000000" w:rsidDel="00000000" w:rsidP="00000000" w:rsidRDefault="00000000" w:rsidRPr="00000000" w14:paraId="00000077">
            <w:pPr>
              <w:rPr>
                <w:rFonts w:ascii="Helvetica Neue" w:cs="Helvetica Neue" w:eastAsia="Helvetica Neue" w:hAnsi="Helvetica Neue"/>
                <w:sz w:val="18"/>
                <w:szCs w:val="18"/>
              </w:rPr>
            </w:pPr>
            <w:r w:rsidDel="00000000" w:rsidR="00000000" w:rsidRPr="00000000">
              <w:rPr>
                <w:rtl w:val="0"/>
              </w:rPr>
            </w:r>
          </w:p>
        </w:tc>
      </w:tr>
      <w:tr>
        <w:tc>
          <w:tcPr>
            <w:tcMar>
              <w:top w:w="0.0" w:type="dxa"/>
              <w:left w:w="57.0" w:type="dxa"/>
              <w:bottom w:w="0.0" w:type="dxa"/>
              <w:right w:w="57.0" w:type="dxa"/>
            </w:tcMar>
            <w:vAlign w:val="top"/>
          </w:tcPr>
          <w:bookmarkStart w:colFirst="0" w:colLast="0" w:name="kix.pe5sf6p8chg9" w:id="2"/>
          <w:bookmarkEnd w:id="2"/>
          <w:p w:rsidR="00000000" w:rsidDel="00000000" w:rsidP="00000000" w:rsidRDefault="00000000" w:rsidRPr="00000000" w14:paraId="00000078">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Slips and trips</w:t>
            </w:r>
          </w:p>
        </w:tc>
        <w:tc>
          <w:tcPr>
            <w:tcMar>
              <w:top w:w="0.0" w:type="dxa"/>
              <w:left w:w="57.0" w:type="dxa"/>
              <w:bottom w:w="0.0" w:type="dxa"/>
              <w:right w:w="57.0" w:type="dxa"/>
            </w:tcMar>
            <w:vAlign w:val="top"/>
          </w:tcPr>
          <w:p w:rsidR="00000000" w:rsidDel="00000000" w:rsidP="00000000" w:rsidRDefault="00000000" w:rsidRPr="00000000" w14:paraId="00000079">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Coaches, parents and athletes may be injured if they trip over objects or slip on spillages.</w:t>
            </w:r>
          </w:p>
        </w:tc>
        <w:tc>
          <w:tcPr>
            <w:tcMar>
              <w:top w:w="0.0" w:type="dxa"/>
              <w:left w:w="57.0" w:type="dxa"/>
              <w:bottom w:w="0.0" w:type="dxa"/>
              <w:right w:w="57.0" w:type="dxa"/>
            </w:tcMar>
            <w:vAlign w:val="top"/>
          </w:tcPr>
          <w:p w:rsidR="00000000" w:rsidDel="00000000" w:rsidP="00000000" w:rsidRDefault="00000000" w:rsidRPr="00000000" w14:paraId="0000007A">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General good housekeeping is carried out.</w:t>
            </w:r>
          </w:p>
          <w:p w:rsidR="00000000" w:rsidDel="00000000" w:rsidP="00000000" w:rsidRDefault="00000000" w:rsidRPr="00000000" w14:paraId="0000007B">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All areas well lit, including stairs.</w:t>
            </w:r>
          </w:p>
          <w:p w:rsidR="00000000" w:rsidDel="00000000" w:rsidP="00000000" w:rsidRDefault="00000000" w:rsidRPr="00000000" w14:paraId="0000007C">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 trailing leads or cables.</w:t>
            </w:r>
          </w:p>
          <w:p w:rsidR="00000000" w:rsidDel="00000000" w:rsidP="00000000" w:rsidRDefault="00000000" w:rsidRPr="00000000" w14:paraId="0000007D">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Staff/coaches keep work areas clear, e.g. no boxes left in walkways, deliveries stored immediately.   </w:t>
            </w:r>
          </w:p>
        </w:tc>
        <w:tc>
          <w:tcPr>
            <w:tcMar>
              <w:top w:w="0.0" w:type="dxa"/>
              <w:left w:w="57.0" w:type="dxa"/>
              <w:bottom w:w="0.0" w:type="dxa"/>
              <w:right w:w="57.0" w:type="dxa"/>
            </w:tcMar>
            <w:vAlign w:val="top"/>
          </w:tcPr>
          <w:p w:rsidR="00000000" w:rsidDel="00000000" w:rsidP="00000000" w:rsidRDefault="00000000" w:rsidRPr="00000000" w14:paraId="0000007E">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continuous housekeeping</w:t>
            </w:r>
          </w:p>
          <w:p w:rsidR="00000000" w:rsidDel="00000000" w:rsidP="00000000" w:rsidRDefault="00000000" w:rsidRPr="00000000" w14:paraId="0000007F">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needed, e.g. on spills.</w:t>
            </w:r>
          </w:p>
          <w:p w:rsidR="00000000" w:rsidDel="00000000" w:rsidP="00000000" w:rsidRDefault="00000000" w:rsidRPr="00000000" w14:paraId="00000080">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81">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Arrange for loose carpet tile on the second floor to be repaired or replaced.</w:t>
            </w:r>
          </w:p>
          <w:p w:rsidR="00000000" w:rsidDel="00000000" w:rsidP="00000000" w:rsidRDefault="00000000" w:rsidRPr="00000000" w14:paraId="00000082">
            <w:pPr>
              <w:rPr>
                <w:rFonts w:ascii="Helvetica Neue" w:cs="Helvetica Neue" w:eastAsia="Helvetica Neue" w:hAnsi="Helvetica Neue"/>
                <w:sz w:val="18"/>
                <w:szCs w:val="18"/>
              </w:rPr>
            </w:pPr>
            <w:r w:rsidDel="00000000" w:rsidR="00000000" w:rsidRPr="00000000">
              <w:rPr>
                <w:rtl w:val="0"/>
              </w:rPr>
            </w:r>
          </w:p>
        </w:tc>
        <w:tc>
          <w:tcPr>
            <w:tcMar>
              <w:top w:w="0.0" w:type="dxa"/>
              <w:left w:w="57.0" w:type="dxa"/>
              <w:bottom w:w="0.0" w:type="dxa"/>
              <w:right w:w="57.0" w:type="dxa"/>
            </w:tcMar>
            <w:vAlign w:val="top"/>
          </w:tcPr>
          <w:p w:rsidR="00000000" w:rsidDel="00000000" w:rsidP="00000000" w:rsidRDefault="00000000" w:rsidRPr="00000000" w14:paraId="00000083">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All staff, coaches to monitor</w:t>
            </w:r>
          </w:p>
          <w:p w:rsidR="00000000" w:rsidDel="00000000" w:rsidP="00000000" w:rsidRDefault="00000000" w:rsidRPr="00000000" w14:paraId="00000084">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Manager</w:t>
            </w:r>
          </w:p>
          <w:p w:rsidR="00000000" w:rsidDel="00000000" w:rsidP="00000000" w:rsidRDefault="00000000" w:rsidRPr="00000000" w14:paraId="00000085">
            <w:pPr>
              <w:rPr>
                <w:rFonts w:ascii="Helvetica Neue" w:cs="Helvetica Neue" w:eastAsia="Helvetica Neue" w:hAnsi="Helvetica Neue"/>
                <w:sz w:val="18"/>
                <w:szCs w:val="18"/>
              </w:rPr>
            </w:pPr>
            <w:r w:rsidDel="00000000" w:rsidR="00000000" w:rsidRPr="00000000">
              <w:rPr>
                <w:rtl w:val="0"/>
              </w:rPr>
            </w:r>
          </w:p>
        </w:tc>
        <w:tc>
          <w:tcPr>
            <w:tcMar>
              <w:top w:w="0.0" w:type="dxa"/>
              <w:left w:w="57.0" w:type="dxa"/>
              <w:bottom w:w="0.0" w:type="dxa"/>
              <w:right w:w="57.0" w:type="dxa"/>
            </w:tcMar>
            <w:vAlign w:val="top"/>
          </w:tcPr>
          <w:p w:rsidR="00000000" w:rsidDel="00000000" w:rsidP="00000000" w:rsidRDefault="00000000" w:rsidRPr="00000000" w14:paraId="00000086">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dd/mm/yyyy</w:t>
            </w:r>
          </w:p>
          <w:p w:rsidR="00000000" w:rsidDel="00000000" w:rsidP="00000000" w:rsidRDefault="00000000" w:rsidRPr="00000000" w14:paraId="00000087">
            <w:pPr>
              <w:rPr>
                <w:rFonts w:ascii="Helvetica Neue" w:cs="Helvetica Neue" w:eastAsia="Helvetica Neue" w:hAnsi="Helvetica Neue"/>
                <w:sz w:val="18"/>
                <w:szCs w:val="18"/>
              </w:rPr>
            </w:pPr>
            <w:r w:rsidDel="00000000" w:rsidR="00000000" w:rsidRPr="00000000">
              <w:rPr>
                <w:rtl w:val="0"/>
              </w:rPr>
            </w:r>
          </w:p>
        </w:tc>
        <w:tc>
          <w:tcPr>
            <w:tcMar>
              <w:top w:w="0.0" w:type="dxa"/>
              <w:left w:w="57.0" w:type="dxa"/>
              <w:bottom w:w="0.0" w:type="dxa"/>
              <w:right w:w="57.0" w:type="dxa"/>
            </w:tcMar>
            <w:vAlign w:val="top"/>
          </w:tcPr>
          <w:p w:rsidR="00000000" w:rsidDel="00000000" w:rsidP="00000000" w:rsidRDefault="00000000" w:rsidRPr="00000000" w14:paraId="00000088">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dd/mm/yyyy</w:t>
            </w:r>
          </w:p>
          <w:p w:rsidR="00000000" w:rsidDel="00000000" w:rsidP="00000000" w:rsidRDefault="00000000" w:rsidRPr="00000000" w14:paraId="00000089">
            <w:pPr>
              <w:rPr>
                <w:rFonts w:ascii="Helvetica Neue" w:cs="Helvetica Neue" w:eastAsia="Helvetica Neue" w:hAnsi="Helvetica Neue"/>
                <w:sz w:val="18"/>
                <w:szCs w:val="18"/>
              </w:rPr>
            </w:pPr>
            <w:r w:rsidDel="00000000" w:rsidR="00000000" w:rsidRPr="00000000">
              <w:rPr>
                <w:rtl w:val="0"/>
              </w:rPr>
            </w:r>
          </w:p>
        </w:tc>
      </w:tr>
      <w:tr>
        <w:trPr>
          <w:trHeight w:val="330" w:hRule="atLeast"/>
        </w:trPr>
        <w:tc>
          <w:tcPr>
            <w:tcMar>
              <w:top w:w="0.0" w:type="dxa"/>
              <w:left w:w="57.0" w:type="dxa"/>
              <w:bottom w:w="0.0" w:type="dxa"/>
              <w:right w:w="57.0" w:type="dxa"/>
            </w:tcMar>
            <w:vAlign w:val="top"/>
          </w:tcPr>
          <w:p w:rsidR="00000000" w:rsidDel="00000000" w:rsidP="00000000" w:rsidRDefault="00000000" w:rsidRPr="00000000" w14:paraId="0000008A">
            <w:pPr>
              <w:rPr>
                <w:rFonts w:ascii="Helvetica Neue" w:cs="Helvetica Neue" w:eastAsia="Helvetica Neue" w:hAnsi="Helvetica Neue"/>
                <w:sz w:val="18"/>
                <w:szCs w:val="18"/>
              </w:rPr>
            </w:pPr>
            <w:r w:rsidDel="00000000" w:rsidR="00000000" w:rsidRPr="00000000">
              <w:rPr>
                <w:rtl w:val="0"/>
              </w:rPr>
            </w:r>
          </w:p>
        </w:tc>
        <w:tc>
          <w:tcPr>
            <w:tcMar>
              <w:top w:w="0.0" w:type="dxa"/>
              <w:left w:w="57.0" w:type="dxa"/>
              <w:bottom w:w="0.0" w:type="dxa"/>
              <w:right w:w="57.0" w:type="dxa"/>
            </w:tcMar>
            <w:vAlign w:val="top"/>
          </w:tcPr>
          <w:p w:rsidR="00000000" w:rsidDel="00000000" w:rsidP="00000000" w:rsidRDefault="00000000" w:rsidRPr="00000000" w14:paraId="0000008B">
            <w:pPr>
              <w:rPr>
                <w:rFonts w:ascii="Helvetica Neue" w:cs="Helvetica Neue" w:eastAsia="Helvetica Neue" w:hAnsi="Helvetica Neue"/>
                <w:sz w:val="18"/>
                <w:szCs w:val="18"/>
              </w:rPr>
            </w:pPr>
            <w:r w:rsidDel="00000000" w:rsidR="00000000" w:rsidRPr="00000000">
              <w:rPr>
                <w:rtl w:val="0"/>
              </w:rPr>
            </w:r>
          </w:p>
        </w:tc>
        <w:tc>
          <w:tcPr>
            <w:tcMar>
              <w:top w:w="0.0" w:type="dxa"/>
              <w:left w:w="57.0" w:type="dxa"/>
              <w:bottom w:w="0.0" w:type="dxa"/>
              <w:right w:w="57.0" w:type="dxa"/>
            </w:tcMar>
            <w:vAlign w:val="top"/>
          </w:tcPr>
          <w:p w:rsidR="00000000" w:rsidDel="00000000" w:rsidP="00000000" w:rsidRDefault="00000000" w:rsidRPr="00000000" w14:paraId="0000008C">
            <w:pPr>
              <w:rPr>
                <w:rFonts w:ascii="Helvetica Neue" w:cs="Helvetica Neue" w:eastAsia="Helvetica Neue" w:hAnsi="Helvetica Neue"/>
                <w:sz w:val="18"/>
                <w:szCs w:val="18"/>
              </w:rPr>
            </w:pPr>
            <w:r w:rsidDel="00000000" w:rsidR="00000000" w:rsidRPr="00000000">
              <w:rPr>
                <w:rtl w:val="0"/>
              </w:rPr>
            </w:r>
          </w:p>
        </w:tc>
        <w:tc>
          <w:tcPr>
            <w:tcMar>
              <w:top w:w="0.0" w:type="dxa"/>
              <w:left w:w="57.0" w:type="dxa"/>
              <w:bottom w:w="0.0" w:type="dxa"/>
              <w:right w:w="57.0" w:type="dxa"/>
            </w:tcMar>
            <w:vAlign w:val="top"/>
          </w:tcPr>
          <w:p w:rsidR="00000000" w:rsidDel="00000000" w:rsidP="00000000" w:rsidRDefault="00000000" w:rsidRPr="00000000" w14:paraId="0000008D">
            <w:pPr>
              <w:rPr>
                <w:rFonts w:ascii="Helvetica Neue" w:cs="Helvetica Neue" w:eastAsia="Helvetica Neue" w:hAnsi="Helvetica Neue"/>
                <w:sz w:val="18"/>
                <w:szCs w:val="18"/>
              </w:rPr>
            </w:pPr>
            <w:r w:rsidDel="00000000" w:rsidR="00000000" w:rsidRPr="00000000">
              <w:rPr>
                <w:rtl w:val="0"/>
              </w:rPr>
            </w:r>
          </w:p>
        </w:tc>
        <w:tc>
          <w:tcPr>
            <w:tcMar>
              <w:top w:w="0.0" w:type="dxa"/>
              <w:left w:w="57.0" w:type="dxa"/>
              <w:bottom w:w="0.0" w:type="dxa"/>
              <w:right w:w="57.0" w:type="dxa"/>
            </w:tcMar>
            <w:vAlign w:val="top"/>
          </w:tcPr>
          <w:p w:rsidR="00000000" w:rsidDel="00000000" w:rsidP="00000000" w:rsidRDefault="00000000" w:rsidRPr="00000000" w14:paraId="0000008E">
            <w:pPr>
              <w:rPr>
                <w:rFonts w:ascii="Helvetica Neue" w:cs="Helvetica Neue" w:eastAsia="Helvetica Neue" w:hAnsi="Helvetica Neue"/>
                <w:sz w:val="18"/>
                <w:szCs w:val="18"/>
              </w:rPr>
            </w:pPr>
            <w:r w:rsidDel="00000000" w:rsidR="00000000" w:rsidRPr="00000000">
              <w:rPr>
                <w:rtl w:val="0"/>
              </w:rPr>
            </w:r>
          </w:p>
        </w:tc>
        <w:tc>
          <w:tcPr>
            <w:tcMar>
              <w:top w:w="0.0" w:type="dxa"/>
              <w:left w:w="57.0" w:type="dxa"/>
              <w:bottom w:w="0.0" w:type="dxa"/>
              <w:right w:w="57.0" w:type="dxa"/>
            </w:tcMar>
            <w:vAlign w:val="top"/>
          </w:tcPr>
          <w:p w:rsidR="00000000" w:rsidDel="00000000" w:rsidP="00000000" w:rsidRDefault="00000000" w:rsidRPr="00000000" w14:paraId="0000008F">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dd/mm/yyyy</w:t>
            </w:r>
          </w:p>
        </w:tc>
        <w:tc>
          <w:tcPr>
            <w:tcMar>
              <w:top w:w="0.0" w:type="dxa"/>
              <w:left w:w="57.0" w:type="dxa"/>
              <w:bottom w:w="0.0" w:type="dxa"/>
              <w:right w:w="57.0" w:type="dxa"/>
            </w:tcMar>
            <w:vAlign w:val="top"/>
          </w:tcPr>
          <w:p w:rsidR="00000000" w:rsidDel="00000000" w:rsidP="00000000" w:rsidRDefault="00000000" w:rsidRPr="00000000" w14:paraId="00000090">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dd/mm/yyyy</w:t>
            </w:r>
          </w:p>
        </w:tc>
      </w:tr>
      <w:tr>
        <w:trPr>
          <w:trHeight w:val="300" w:hRule="atLeast"/>
        </w:trPr>
        <w:tc>
          <w:tcPr>
            <w:tcMar>
              <w:top w:w="0.0" w:type="dxa"/>
              <w:left w:w="57.0" w:type="dxa"/>
              <w:bottom w:w="0.0" w:type="dxa"/>
              <w:right w:w="57.0" w:type="dxa"/>
            </w:tcMar>
            <w:vAlign w:val="top"/>
          </w:tcPr>
          <w:p w:rsidR="00000000" w:rsidDel="00000000" w:rsidP="00000000" w:rsidRDefault="00000000" w:rsidRPr="00000000" w14:paraId="00000091">
            <w:pPr>
              <w:rPr>
                <w:rFonts w:ascii="Helvetica Neue" w:cs="Helvetica Neue" w:eastAsia="Helvetica Neue" w:hAnsi="Helvetica Neue"/>
                <w:sz w:val="18"/>
                <w:szCs w:val="18"/>
              </w:rPr>
            </w:pPr>
            <w:r w:rsidDel="00000000" w:rsidR="00000000" w:rsidRPr="00000000">
              <w:rPr>
                <w:rtl w:val="0"/>
              </w:rPr>
            </w:r>
          </w:p>
        </w:tc>
        <w:tc>
          <w:tcPr>
            <w:tcMar>
              <w:top w:w="0.0" w:type="dxa"/>
              <w:left w:w="57.0" w:type="dxa"/>
              <w:bottom w:w="0.0" w:type="dxa"/>
              <w:right w:w="57.0" w:type="dxa"/>
            </w:tcMar>
            <w:vAlign w:val="top"/>
          </w:tcPr>
          <w:p w:rsidR="00000000" w:rsidDel="00000000" w:rsidP="00000000" w:rsidRDefault="00000000" w:rsidRPr="00000000" w14:paraId="00000092">
            <w:pPr>
              <w:rPr>
                <w:rFonts w:ascii="Helvetica Neue" w:cs="Helvetica Neue" w:eastAsia="Helvetica Neue" w:hAnsi="Helvetica Neue"/>
                <w:sz w:val="18"/>
                <w:szCs w:val="18"/>
              </w:rPr>
            </w:pPr>
            <w:r w:rsidDel="00000000" w:rsidR="00000000" w:rsidRPr="00000000">
              <w:rPr>
                <w:rtl w:val="0"/>
              </w:rPr>
            </w:r>
          </w:p>
        </w:tc>
        <w:tc>
          <w:tcPr>
            <w:tcMar>
              <w:top w:w="0.0" w:type="dxa"/>
              <w:left w:w="57.0" w:type="dxa"/>
              <w:bottom w:w="0.0" w:type="dxa"/>
              <w:right w:w="57.0" w:type="dxa"/>
            </w:tcMar>
            <w:vAlign w:val="top"/>
          </w:tcPr>
          <w:p w:rsidR="00000000" w:rsidDel="00000000" w:rsidP="00000000" w:rsidRDefault="00000000" w:rsidRPr="00000000" w14:paraId="00000093">
            <w:pPr>
              <w:rPr>
                <w:rFonts w:ascii="Helvetica Neue" w:cs="Helvetica Neue" w:eastAsia="Helvetica Neue" w:hAnsi="Helvetica Neue"/>
                <w:sz w:val="18"/>
                <w:szCs w:val="18"/>
              </w:rPr>
            </w:pPr>
            <w:r w:rsidDel="00000000" w:rsidR="00000000" w:rsidRPr="00000000">
              <w:rPr>
                <w:rtl w:val="0"/>
              </w:rPr>
            </w:r>
          </w:p>
        </w:tc>
        <w:tc>
          <w:tcPr>
            <w:tcMar>
              <w:top w:w="0.0" w:type="dxa"/>
              <w:left w:w="57.0" w:type="dxa"/>
              <w:bottom w:w="0.0" w:type="dxa"/>
              <w:right w:w="57.0" w:type="dxa"/>
            </w:tcMar>
            <w:vAlign w:val="top"/>
          </w:tcPr>
          <w:p w:rsidR="00000000" w:rsidDel="00000000" w:rsidP="00000000" w:rsidRDefault="00000000" w:rsidRPr="00000000" w14:paraId="00000094">
            <w:pPr>
              <w:rPr>
                <w:rFonts w:ascii="Helvetica Neue" w:cs="Helvetica Neue" w:eastAsia="Helvetica Neue" w:hAnsi="Helvetica Neue"/>
                <w:sz w:val="18"/>
                <w:szCs w:val="18"/>
              </w:rPr>
            </w:pPr>
            <w:r w:rsidDel="00000000" w:rsidR="00000000" w:rsidRPr="00000000">
              <w:rPr>
                <w:rtl w:val="0"/>
              </w:rPr>
            </w:r>
          </w:p>
        </w:tc>
        <w:tc>
          <w:tcPr>
            <w:tcMar>
              <w:top w:w="0.0" w:type="dxa"/>
              <w:left w:w="57.0" w:type="dxa"/>
              <w:bottom w:w="0.0" w:type="dxa"/>
              <w:right w:w="57.0" w:type="dxa"/>
            </w:tcMar>
            <w:vAlign w:val="top"/>
          </w:tcPr>
          <w:p w:rsidR="00000000" w:rsidDel="00000000" w:rsidP="00000000" w:rsidRDefault="00000000" w:rsidRPr="00000000" w14:paraId="00000095">
            <w:pPr>
              <w:rPr>
                <w:rFonts w:ascii="Helvetica Neue" w:cs="Helvetica Neue" w:eastAsia="Helvetica Neue" w:hAnsi="Helvetica Neue"/>
                <w:sz w:val="18"/>
                <w:szCs w:val="18"/>
              </w:rPr>
            </w:pPr>
            <w:r w:rsidDel="00000000" w:rsidR="00000000" w:rsidRPr="00000000">
              <w:rPr>
                <w:rtl w:val="0"/>
              </w:rPr>
            </w:r>
          </w:p>
        </w:tc>
        <w:tc>
          <w:tcPr>
            <w:tcMar>
              <w:top w:w="0.0" w:type="dxa"/>
              <w:left w:w="57.0" w:type="dxa"/>
              <w:bottom w:w="0.0" w:type="dxa"/>
              <w:right w:w="57.0" w:type="dxa"/>
            </w:tcMar>
            <w:vAlign w:val="top"/>
          </w:tcPr>
          <w:p w:rsidR="00000000" w:rsidDel="00000000" w:rsidP="00000000" w:rsidRDefault="00000000" w:rsidRPr="00000000" w14:paraId="00000096">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dd/mm/yyyy</w:t>
            </w:r>
          </w:p>
        </w:tc>
        <w:tc>
          <w:tcPr>
            <w:tcMar>
              <w:top w:w="0.0" w:type="dxa"/>
              <w:left w:w="57.0" w:type="dxa"/>
              <w:bottom w:w="0.0" w:type="dxa"/>
              <w:right w:w="57.0" w:type="dxa"/>
            </w:tcMar>
            <w:vAlign w:val="top"/>
          </w:tcPr>
          <w:p w:rsidR="00000000" w:rsidDel="00000000" w:rsidP="00000000" w:rsidRDefault="00000000" w:rsidRPr="00000000" w14:paraId="00000097">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dd/mm/yyyy</w:t>
            </w:r>
          </w:p>
        </w:tc>
      </w:tr>
    </w:tbl>
    <w:p w:rsidR="00000000" w:rsidDel="00000000" w:rsidP="00000000" w:rsidRDefault="00000000" w:rsidRPr="00000000" w14:paraId="00000098">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99">
      <w:pPr>
        <w:ind w:left="142" w:firstLine="0"/>
        <w:rPr>
          <w:rFonts w:ascii="Helvetica Neue" w:cs="Helvetica Neue" w:eastAsia="Helvetica Neue" w:hAnsi="Helvetica Neue"/>
          <w:b w:val="1"/>
          <w:sz w:val="20"/>
          <w:szCs w:val="20"/>
        </w:rPr>
      </w:pPr>
      <w:bookmarkStart w:colFirst="0" w:colLast="0" w:name="_3znysh7" w:id="3"/>
      <w:bookmarkEnd w:id="3"/>
      <w:r w:rsidDel="00000000" w:rsidR="00000000" w:rsidRPr="00000000">
        <w:rPr>
          <w:rFonts w:ascii="Helvetica Neue" w:cs="Helvetica Neue" w:eastAsia="Helvetica Neue" w:hAnsi="Helvetica Neue"/>
          <w:b w:val="1"/>
          <w:sz w:val="20"/>
          <w:szCs w:val="20"/>
          <w:rtl w:val="0"/>
        </w:rPr>
        <w:t xml:space="preserve">You should review your risk assessment if you think it might no longer be valid (eg following an accident in the workplace or if there are any significant changes to hazards, such as new work equipment or work activities)</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spacing w:after="200" w:line="276" w:lineRule="auto"/>
        <w:ind w:left="720" w:firstLine="0"/>
        <w:jc w:val="right"/>
        <w:rPr>
          <w:rFonts w:ascii="Helvetica Neue" w:cs="Helvetica Neue" w:eastAsia="Helvetica Neue" w:hAnsi="Helvetica Neue"/>
        </w:rPr>
      </w:pPr>
      <w:r w:rsidDel="00000000" w:rsidR="00000000" w:rsidRPr="00000000">
        <w:rPr>
          <w:rtl w:val="0"/>
        </w:rPr>
      </w:r>
    </w:p>
    <w:sectPr>
      <w:headerReference r:id="rId8" w:type="default"/>
      <w:footerReference r:id="rId9" w:type="default"/>
      <w:pgSz w:h="16840" w:w="11900"/>
      <w:pgMar w:bottom="1137.6000000000001" w:top="2160" w:left="720" w:right="720" w:header="0" w:footer="28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Suite 1, Armcon Business Park, London Road South, Poynton, Cheshire, SK12 1LQ</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Phone: 01625 838 557</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center"/>
      <w:rPr>
        <w:rFonts w:ascii="Helvetica Neue" w:cs="Helvetica Neue" w:eastAsia="Helvetica Neue" w:hAnsi="Helvetica Neue"/>
        <w:b w:val="1"/>
        <w:sz w:val="20"/>
        <w:szCs w:val="20"/>
      </w:rPr>
    </w:pPr>
    <w:hyperlink r:id="rId1">
      <w:r w:rsidDel="00000000" w:rsidR="00000000" w:rsidRPr="00000000">
        <w:rPr>
          <w:rFonts w:ascii="Helvetica Neue" w:cs="Helvetica Neue" w:eastAsia="Helvetica Neue" w:hAnsi="Helvetica Neue"/>
          <w:b w:val="1"/>
          <w:color w:val="1155cc"/>
          <w:sz w:val="20"/>
          <w:szCs w:val="20"/>
          <w:u w:val="single"/>
          <w:rtl w:val="0"/>
        </w:rPr>
        <w:t xml:space="preserve">ukca.org.uk</w:t>
      </w:r>
    </w:hyperlink>
    <w:r w:rsidDel="00000000" w:rsidR="00000000" w:rsidRPr="00000000">
      <w:rPr>
        <w:rFonts w:ascii="Helvetica Neue" w:cs="Helvetica Neue" w:eastAsia="Helvetica Neue" w:hAnsi="Helvetica Neue"/>
        <w:b w:val="1"/>
        <w:sz w:val="20"/>
        <w:szCs w:val="20"/>
        <w:rtl w:val="0"/>
      </w:rPr>
      <w:t xml:space="preserve">         email: </w:t>
    </w:r>
    <w:hyperlink r:id="rId2">
      <w:r w:rsidDel="00000000" w:rsidR="00000000" w:rsidRPr="00000000">
        <w:rPr>
          <w:rFonts w:ascii="Helvetica Neue" w:cs="Helvetica Neue" w:eastAsia="Helvetica Neue" w:hAnsi="Helvetica Neue"/>
          <w:b w:val="1"/>
          <w:color w:val="1155cc"/>
          <w:sz w:val="20"/>
          <w:szCs w:val="20"/>
          <w:u w:val="single"/>
          <w:rtl w:val="0"/>
        </w:rPr>
        <w:t xml:space="preserve">admin@ukca.org.uk</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rPr>
      <mc:AlternateContent>
        <mc:Choice Requires="wpg">
          <w:drawing>
            <wp:anchor allowOverlap="1" behindDoc="0" distB="0" distT="0" distL="0" distR="0" hidden="0" layoutInCell="1" locked="0" relativeHeight="0" simplePos="0">
              <wp:simplePos x="0" y="0"/>
              <wp:positionH relativeFrom="page">
                <wp:posOffset>1605222</wp:posOffset>
              </wp:positionH>
              <wp:positionV relativeFrom="page">
                <wp:posOffset>429491</wp:posOffset>
              </wp:positionV>
              <wp:extent cx="5038725" cy="923925"/>
              <wp:effectExtent b="0" l="0" r="0" t="0"/>
              <wp:wrapTopAndBottom distB="0" distT="0"/>
              <wp:docPr id="1" name=""/>
              <a:graphic>
                <a:graphicData uri="http://schemas.microsoft.com/office/word/2010/wordprocessingShape">
                  <wps:wsp>
                    <wps:cNvSpPr/>
                    <wps:cNvPr id="2" name="Shape 2"/>
                    <wps:spPr>
                      <a:xfrm>
                        <a:off x="2831400" y="3322800"/>
                        <a:ext cx="5029200" cy="9144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52"/>
                              <w:vertAlign w:val="baseline"/>
                            </w:rPr>
                            <w:t xml:space="preserve">UNITED KINGDOM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52"/>
                              <w:vertAlign w:val="baseline"/>
                            </w:rPr>
                          </w:r>
                          <w:r w:rsidDel="00000000" w:rsidR="00000000" w:rsidRPr="00000000">
                            <w:rPr>
                              <w:rFonts w:ascii="Times New Roman" w:cs="Times New Roman" w:eastAsia="Times New Roman" w:hAnsi="Times New Roman"/>
                              <w:b w:val="0"/>
                              <w:i w:val="0"/>
                              <w:smallCaps w:val="0"/>
                              <w:strike w:val="0"/>
                              <w:color w:val="000000"/>
                              <w:sz w:val="52"/>
                              <w:vertAlign w:val="baseline"/>
                            </w:rPr>
                            <w:t xml:space="preserve">CHEERLEADING ASSOCIATION</w:t>
                          </w:r>
                        </w:p>
                      </w:txbxContent>
                    </wps:txbx>
                    <wps:bodyPr anchorCtr="0" anchor="t" bIns="45700" lIns="45700" spcFirstLastPara="1" rIns="45700"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page">
                <wp:posOffset>1605222</wp:posOffset>
              </wp:positionH>
              <wp:positionV relativeFrom="page">
                <wp:posOffset>429491</wp:posOffset>
              </wp:positionV>
              <wp:extent cx="5038725" cy="923925"/>
              <wp:effectExtent b="0" l="0" r="0" t="0"/>
              <wp:wrapTopAndBottom distB="0" dist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038725" cy="923925"/>
                      </a:xfrm>
                      <a:prstGeom prst="rect"/>
                      <a:ln/>
                    </pic:spPr>
                  </pic:pic>
                </a:graphicData>
              </a:graphic>
            </wp:anchor>
          </w:drawing>
        </mc:Fallback>
      </mc:AlternateContent>
    </w:r>
    <w:r w:rsidDel="00000000" w:rsidR="00000000" w:rsidRPr="00000000">
      <w:rPr>
        <w:rFonts w:ascii="Helvetica Neue" w:cs="Helvetica Neue" w:eastAsia="Helvetica Neue" w:hAnsi="Helvetica Neue"/>
      </w:rPr>
      <w:drawing>
        <wp:anchor allowOverlap="1" behindDoc="0" distB="0" distT="0" distL="0" distR="0" hidden="0" layoutInCell="1" locked="0" relativeHeight="0" simplePos="0">
          <wp:simplePos x="0" y="0"/>
          <wp:positionH relativeFrom="page">
            <wp:posOffset>600768</wp:posOffset>
          </wp:positionH>
          <wp:positionV relativeFrom="page">
            <wp:posOffset>360218</wp:posOffset>
          </wp:positionV>
          <wp:extent cx="993198" cy="993198"/>
          <wp:effectExtent b="0" l="0" r="0" t="0"/>
          <wp:wrapTopAndBottom distB="0" distT="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93198" cy="99319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0"/>
      <w:i w:val="0"/>
      <w:smallCaps w:val="0"/>
      <w:strike w:val="0"/>
      <w:color w:val="000000"/>
      <w:sz w:val="52"/>
      <w:szCs w:val="52"/>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gov.uk/workplace-fire-safety-your-responsibilities%20" TargetMode="External"/><Relationship Id="rId7" Type="http://schemas.openxmlformats.org/officeDocument/2006/relationships/hyperlink" Target="http://www.hse.gov.uk/riddor"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ukca.org.uk" TargetMode="External"/><Relationship Id="rId2" Type="http://schemas.openxmlformats.org/officeDocument/2006/relationships/hyperlink" Target="mailto:admin@ukc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